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915"/>
        <w:tblW w:w="9890" w:type="dxa"/>
        <w:tblCellMar>
          <w:left w:w="70" w:type="dxa"/>
          <w:right w:w="70" w:type="dxa"/>
        </w:tblCellMar>
        <w:tblLook w:val="04A0"/>
      </w:tblPr>
      <w:tblGrid>
        <w:gridCol w:w="1275"/>
        <w:gridCol w:w="814"/>
        <w:gridCol w:w="909"/>
        <w:gridCol w:w="814"/>
        <w:gridCol w:w="909"/>
        <w:gridCol w:w="814"/>
        <w:gridCol w:w="909"/>
        <w:gridCol w:w="814"/>
        <w:gridCol w:w="909"/>
        <w:gridCol w:w="814"/>
        <w:gridCol w:w="909"/>
      </w:tblGrid>
      <w:tr w:rsidR="00B62214" w:rsidRPr="00B62214" w:rsidTr="00B62214">
        <w:trPr>
          <w:trHeight w:val="315"/>
        </w:trPr>
        <w:tc>
          <w:tcPr>
            <w:tcW w:w="9890" w:type="dxa"/>
            <w:gridSpan w:val="11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auto"/>
            <w:vAlign w:val="center"/>
            <w:hideMark/>
          </w:tcPr>
          <w:p w:rsidR="00B62214" w:rsidRPr="00B62214" w:rsidRDefault="00B62214" w:rsidP="00B62214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B6221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CO"/>
              </w:rPr>
              <w:t>COMPARACIÓN DE LOS RESULTADOS</w:t>
            </w:r>
          </w:p>
        </w:tc>
      </w:tr>
      <w:tr w:rsidR="00B62214" w:rsidRPr="00B62214" w:rsidTr="00B62214">
        <w:trPr>
          <w:trHeight w:val="600"/>
        </w:trPr>
        <w:tc>
          <w:tcPr>
            <w:tcW w:w="1275" w:type="dxa"/>
            <w:vMerge w:val="restart"/>
            <w:tcBorders>
              <w:top w:val="nil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auto"/>
            <w:vAlign w:val="center"/>
            <w:hideMark/>
          </w:tcPr>
          <w:p w:rsidR="00B62214" w:rsidRPr="00B62214" w:rsidRDefault="00B62214" w:rsidP="00B62214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B6221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CO"/>
              </w:rPr>
              <w:t>TRABAJO CLAVE</w:t>
            </w:r>
          </w:p>
        </w:tc>
        <w:tc>
          <w:tcPr>
            <w:tcW w:w="1723" w:type="dxa"/>
            <w:gridSpan w:val="2"/>
            <w:tcBorders>
              <w:top w:val="single" w:sz="8" w:space="0" w:color="1F497D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vAlign w:val="center"/>
            <w:hideMark/>
          </w:tcPr>
          <w:p w:rsidR="00B62214" w:rsidRPr="00B62214" w:rsidRDefault="00B62214" w:rsidP="00B6221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B62214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REQUISITOS MENTALES</w:t>
            </w:r>
          </w:p>
        </w:tc>
        <w:tc>
          <w:tcPr>
            <w:tcW w:w="1723" w:type="dxa"/>
            <w:gridSpan w:val="2"/>
            <w:tcBorders>
              <w:top w:val="single" w:sz="8" w:space="0" w:color="1F497D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vAlign w:val="center"/>
            <w:hideMark/>
          </w:tcPr>
          <w:p w:rsidR="00B62214" w:rsidRPr="00B62214" w:rsidRDefault="00B62214" w:rsidP="00B6221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B62214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HABILIDAD</w:t>
            </w:r>
          </w:p>
        </w:tc>
        <w:tc>
          <w:tcPr>
            <w:tcW w:w="1723" w:type="dxa"/>
            <w:gridSpan w:val="2"/>
            <w:tcBorders>
              <w:top w:val="single" w:sz="8" w:space="0" w:color="1F497D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vAlign w:val="center"/>
            <w:hideMark/>
          </w:tcPr>
          <w:p w:rsidR="00B62214" w:rsidRPr="00B62214" w:rsidRDefault="00B62214" w:rsidP="00B6221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B62214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REQUISITOS FISICOS</w:t>
            </w:r>
          </w:p>
        </w:tc>
        <w:tc>
          <w:tcPr>
            <w:tcW w:w="1723" w:type="dxa"/>
            <w:gridSpan w:val="2"/>
            <w:tcBorders>
              <w:top w:val="single" w:sz="8" w:space="0" w:color="1F497D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vAlign w:val="bottom"/>
            <w:hideMark/>
          </w:tcPr>
          <w:p w:rsidR="00B62214" w:rsidRPr="00B62214" w:rsidRDefault="00B62214" w:rsidP="00B6221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B62214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RESPONSABILI-DAD</w:t>
            </w:r>
          </w:p>
        </w:tc>
        <w:tc>
          <w:tcPr>
            <w:tcW w:w="1723" w:type="dxa"/>
            <w:gridSpan w:val="2"/>
            <w:tcBorders>
              <w:top w:val="single" w:sz="8" w:space="0" w:color="1F497D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vAlign w:val="bottom"/>
            <w:hideMark/>
          </w:tcPr>
          <w:p w:rsidR="00B62214" w:rsidRPr="00B62214" w:rsidRDefault="00B62214" w:rsidP="00B6221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B62214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CONDICIONES DE TRABAJO</w:t>
            </w:r>
          </w:p>
        </w:tc>
      </w:tr>
      <w:tr w:rsidR="00B62214" w:rsidRPr="00B62214" w:rsidTr="00B62214">
        <w:trPr>
          <w:trHeight w:val="315"/>
        </w:trPr>
        <w:tc>
          <w:tcPr>
            <w:tcW w:w="1275" w:type="dxa"/>
            <w:vMerge/>
            <w:tcBorders>
              <w:top w:val="nil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:rsidR="00B62214" w:rsidRPr="00B62214" w:rsidRDefault="00B62214" w:rsidP="00B62214">
            <w:pPr>
              <w:spacing w:after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1F497D"/>
            </w:tcBorders>
            <w:shd w:val="clear" w:color="000000" w:fill="FFFFFF"/>
            <w:noWrap/>
            <w:vAlign w:val="center"/>
            <w:hideMark/>
          </w:tcPr>
          <w:p w:rsidR="00B62214" w:rsidRPr="00B62214" w:rsidRDefault="00B62214" w:rsidP="00B6221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B62214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RANGO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1F497D"/>
            </w:tcBorders>
            <w:shd w:val="clear" w:color="000000" w:fill="FFFFFF"/>
            <w:noWrap/>
            <w:vAlign w:val="center"/>
            <w:hideMark/>
          </w:tcPr>
          <w:p w:rsidR="00B62214" w:rsidRPr="00B62214" w:rsidRDefault="00B62214" w:rsidP="00B6221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B62214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SALARIO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1F497D"/>
            </w:tcBorders>
            <w:shd w:val="clear" w:color="000000" w:fill="FFFFFF"/>
            <w:noWrap/>
            <w:vAlign w:val="center"/>
            <w:hideMark/>
          </w:tcPr>
          <w:p w:rsidR="00B62214" w:rsidRPr="00B62214" w:rsidRDefault="00B62214" w:rsidP="00B6221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B62214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RANGO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1F497D"/>
            </w:tcBorders>
            <w:shd w:val="clear" w:color="000000" w:fill="FFFFFF"/>
            <w:noWrap/>
            <w:vAlign w:val="center"/>
            <w:hideMark/>
          </w:tcPr>
          <w:p w:rsidR="00B62214" w:rsidRPr="00B62214" w:rsidRDefault="00B62214" w:rsidP="00B6221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B62214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SALARIO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1F497D"/>
            </w:tcBorders>
            <w:shd w:val="clear" w:color="000000" w:fill="FFFFFF"/>
            <w:noWrap/>
            <w:vAlign w:val="center"/>
            <w:hideMark/>
          </w:tcPr>
          <w:p w:rsidR="00B62214" w:rsidRPr="00B62214" w:rsidRDefault="00B62214" w:rsidP="00B6221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B62214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RANGO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1F497D"/>
            </w:tcBorders>
            <w:shd w:val="clear" w:color="000000" w:fill="FFFFFF"/>
            <w:noWrap/>
            <w:vAlign w:val="center"/>
            <w:hideMark/>
          </w:tcPr>
          <w:p w:rsidR="00B62214" w:rsidRPr="00B62214" w:rsidRDefault="00B62214" w:rsidP="00B6221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B62214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SALARIO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1F497D"/>
            </w:tcBorders>
            <w:shd w:val="clear" w:color="000000" w:fill="FFFFFF"/>
            <w:noWrap/>
            <w:vAlign w:val="center"/>
            <w:hideMark/>
          </w:tcPr>
          <w:p w:rsidR="00B62214" w:rsidRPr="00B62214" w:rsidRDefault="00B62214" w:rsidP="00B6221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B62214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RANGO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1F497D"/>
            </w:tcBorders>
            <w:shd w:val="clear" w:color="000000" w:fill="FFFFFF"/>
            <w:noWrap/>
            <w:vAlign w:val="center"/>
            <w:hideMark/>
          </w:tcPr>
          <w:p w:rsidR="00B62214" w:rsidRPr="00B62214" w:rsidRDefault="00B62214" w:rsidP="00B6221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B62214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SALARIO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1F497D"/>
            </w:tcBorders>
            <w:shd w:val="clear" w:color="000000" w:fill="FFFFFF"/>
            <w:noWrap/>
            <w:vAlign w:val="center"/>
            <w:hideMark/>
          </w:tcPr>
          <w:p w:rsidR="00B62214" w:rsidRPr="00B62214" w:rsidRDefault="00B62214" w:rsidP="00B6221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B62214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RANGO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1F497D"/>
            </w:tcBorders>
            <w:shd w:val="clear" w:color="000000" w:fill="FFFFFF"/>
            <w:noWrap/>
            <w:vAlign w:val="center"/>
            <w:hideMark/>
          </w:tcPr>
          <w:p w:rsidR="00B62214" w:rsidRPr="00B62214" w:rsidRDefault="00B62214" w:rsidP="00B6221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B62214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SALARIO</w:t>
            </w:r>
          </w:p>
        </w:tc>
      </w:tr>
      <w:tr w:rsidR="00B62214" w:rsidRPr="00B62214" w:rsidTr="00B62214">
        <w:trPr>
          <w:trHeight w:val="315"/>
        </w:trPr>
        <w:tc>
          <w:tcPr>
            <w:tcW w:w="1275" w:type="dxa"/>
            <w:vMerge/>
            <w:tcBorders>
              <w:top w:val="nil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:rsidR="00B62214" w:rsidRPr="00B62214" w:rsidRDefault="00B62214" w:rsidP="00B62214">
            <w:pPr>
              <w:spacing w:after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000000" w:fill="FFFFFF"/>
            <w:noWrap/>
            <w:vAlign w:val="center"/>
            <w:hideMark/>
          </w:tcPr>
          <w:p w:rsidR="00B62214" w:rsidRPr="00B62214" w:rsidRDefault="00B62214" w:rsidP="00B6221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B62214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A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000000" w:fill="FFFFFF"/>
            <w:noWrap/>
            <w:vAlign w:val="center"/>
            <w:hideMark/>
          </w:tcPr>
          <w:p w:rsidR="00B62214" w:rsidRPr="00B62214" w:rsidRDefault="00B62214" w:rsidP="00B6221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B62214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B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000000" w:fill="FFFFFF"/>
            <w:noWrap/>
            <w:vAlign w:val="center"/>
            <w:hideMark/>
          </w:tcPr>
          <w:p w:rsidR="00B62214" w:rsidRPr="00B62214" w:rsidRDefault="00B62214" w:rsidP="00B6221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B62214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A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000000" w:fill="FFFFFF"/>
            <w:noWrap/>
            <w:vAlign w:val="center"/>
            <w:hideMark/>
          </w:tcPr>
          <w:p w:rsidR="00B62214" w:rsidRPr="00B62214" w:rsidRDefault="00B62214" w:rsidP="00B6221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B62214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B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000000" w:fill="FFFFFF"/>
            <w:noWrap/>
            <w:vAlign w:val="center"/>
            <w:hideMark/>
          </w:tcPr>
          <w:p w:rsidR="00B62214" w:rsidRPr="00B62214" w:rsidRDefault="00B62214" w:rsidP="00B6221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B62214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A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000000" w:fill="FFFFFF"/>
            <w:noWrap/>
            <w:vAlign w:val="center"/>
            <w:hideMark/>
          </w:tcPr>
          <w:p w:rsidR="00B62214" w:rsidRPr="00B62214" w:rsidRDefault="00B62214" w:rsidP="00B6221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B62214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B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000000" w:fill="FFFFFF"/>
            <w:noWrap/>
            <w:vAlign w:val="center"/>
            <w:hideMark/>
          </w:tcPr>
          <w:p w:rsidR="00B62214" w:rsidRPr="00B62214" w:rsidRDefault="00B62214" w:rsidP="00B6221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B62214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A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000000" w:fill="FFFFFF"/>
            <w:noWrap/>
            <w:vAlign w:val="center"/>
            <w:hideMark/>
          </w:tcPr>
          <w:p w:rsidR="00B62214" w:rsidRPr="00B62214" w:rsidRDefault="00B62214" w:rsidP="00B6221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B62214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B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000000" w:fill="FFFFFF"/>
            <w:noWrap/>
            <w:vAlign w:val="center"/>
            <w:hideMark/>
          </w:tcPr>
          <w:p w:rsidR="00B62214" w:rsidRPr="00B62214" w:rsidRDefault="00B62214" w:rsidP="00B6221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B62214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A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000000" w:fill="FFFFFF"/>
            <w:noWrap/>
            <w:vAlign w:val="center"/>
            <w:hideMark/>
          </w:tcPr>
          <w:p w:rsidR="00B62214" w:rsidRPr="00B62214" w:rsidRDefault="00B62214" w:rsidP="00B6221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B62214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B</w:t>
            </w:r>
          </w:p>
        </w:tc>
      </w:tr>
      <w:tr w:rsidR="00B62214" w:rsidRPr="00B62214" w:rsidTr="00B62214">
        <w:trPr>
          <w:trHeight w:val="1034"/>
        </w:trPr>
        <w:tc>
          <w:tcPr>
            <w:tcW w:w="1275" w:type="dxa"/>
            <w:tcBorders>
              <w:top w:val="nil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auto"/>
            <w:vAlign w:val="center"/>
            <w:hideMark/>
          </w:tcPr>
          <w:p w:rsidR="00B62214" w:rsidRPr="00B62214" w:rsidRDefault="00B62214" w:rsidP="00B62214">
            <w:pPr>
              <w:spacing w:after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B6221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CO"/>
              </w:rPr>
              <w:t>JEFE DE ASESORES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noWrap/>
            <w:vAlign w:val="center"/>
            <w:hideMark/>
          </w:tcPr>
          <w:p w:rsidR="00B62214" w:rsidRPr="00B62214" w:rsidRDefault="00B62214" w:rsidP="00B6221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B62214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noWrap/>
            <w:vAlign w:val="center"/>
            <w:hideMark/>
          </w:tcPr>
          <w:p w:rsidR="00B62214" w:rsidRPr="00B62214" w:rsidRDefault="00B62214" w:rsidP="00B6221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B62214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noWrap/>
            <w:vAlign w:val="center"/>
            <w:hideMark/>
          </w:tcPr>
          <w:p w:rsidR="00B62214" w:rsidRPr="00B62214" w:rsidRDefault="00B62214" w:rsidP="00B6221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B62214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noWrap/>
            <w:vAlign w:val="center"/>
            <w:hideMark/>
          </w:tcPr>
          <w:p w:rsidR="00B62214" w:rsidRPr="00B62214" w:rsidRDefault="00B62214" w:rsidP="00B6221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B62214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noWrap/>
            <w:vAlign w:val="center"/>
            <w:hideMark/>
          </w:tcPr>
          <w:p w:rsidR="00B62214" w:rsidRPr="00B62214" w:rsidRDefault="00B62214" w:rsidP="00B6221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B62214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noWrap/>
            <w:vAlign w:val="bottom"/>
            <w:hideMark/>
          </w:tcPr>
          <w:p w:rsidR="00B62214" w:rsidRPr="00B62214" w:rsidRDefault="00B62214" w:rsidP="00B6221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B62214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noWrap/>
            <w:vAlign w:val="bottom"/>
            <w:hideMark/>
          </w:tcPr>
          <w:p w:rsidR="00B62214" w:rsidRPr="00B62214" w:rsidRDefault="00B62214" w:rsidP="00B6221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B62214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noWrap/>
            <w:vAlign w:val="bottom"/>
            <w:hideMark/>
          </w:tcPr>
          <w:p w:rsidR="00B62214" w:rsidRPr="00B62214" w:rsidRDefault="00B62214" w:rsidP="00B6221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B62214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noWrap/>
            <w:vAlign w:val="center"/>
            <w:hideMark/>
          </w:tcPr>
          <w:p w:rsidR="00B62214" w:rsidRPr="00B62214" w:rsidRDefault="00B62214" w:rsidP="00B6221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B62214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noWrap/>
            <w:vAlign w:val="center"/>
            <w:hideMark/>
          </w:tcPr>
          <w:p w:rsidR="00B62214" w:rsidRPr="00B62214" w:rsidRDefault="00B62214" w:rsidP="00B6221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B62214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5</w:t>
            </w:r>
          </w:p>
        </w:tc>
      </w:tr>
      <w:tr w:rsidR="00B62214" w:rsidRPr="00B62214" w:rsidTr="00B62214">
        <w:trPr>
          <w:trHeight w:val="552"/>
        </w:trPr>
        <w:tc>
          <w:tcPr>
            <w:tcW w:w="1275" w:type="dxa"/>
            <w:tcBorders>
              <w:top w:val="nil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auto"/>
            <w:vAlign w:val="center"/>
            <w:hideMark/>
          </w:tcPr>
          <w:p w:rsidR="00B62214" w:rsidRPr="00B62214" w:rsidRDefault="00B62214" w:rsidP="00B62214">
            <w:pPr>
              <w:spacing w:after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B6221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CO"/>
              </w:rPr>
              <w:t>ASESORES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noWrap/>
            <w:vAlign w:val="center"/>
            <w:hideMark/>
          </w:tcPr>
          <w:p w:rsidR="00B62214" w:rsidRPr="00B62214" w:rsidRDefault="00B62214" w:rsidP="00B6221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B62214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noWrap/>
            <w:vAlign w:val="center"/>
            <w:hideMark/>
          </w:tcPr>
          <w:p w:rsidR="00B62214" w:rsidRPr="00B62214" w:rsidRDefault="00B62214" w:rsidP="00B6221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B62214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noWrap/>
            <w:vAlign w:val="center"/>
            <w:hideMark/>
          </w:tcPr>
          <w:p w:rsidR="00B62214" w:rsidRPr="00B62214" w:rsidRDefault="00B62214" w:rsidP="00B6221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B62214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noWrap/>
            <w:vAlign w:val="center"/>
            <w:hideMark/>
          </w:tcPr>
          <w:p w:rsidR="00B62214" w:rsidRPr="00B62214" w:rsidRDefault="00B62214" w:rsidP="00B6221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B62214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noWrap/>
            <w:vAlign w:val="center"/>
            <w:hideMark/>
          </w:tcPr>
          <w:p w:rsidR="00B62214" w:rsidRPr="00B62214" w:rsidRDefault="00B62214" w:rsidP="00B6221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B62214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noWrap/>
            <w:vAlign w:val="bottom"/>
            <w:hideMark/>
          </w:tcPr>
          <w:p w:rsidR="00B62214" w:rsidRPr="00B62214" w:rsidRDefault="00B62214" w:rsidP="00B6221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B62214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noWrap/>
            <w:vAlign w:val="bottom"/>
            <w:hideMark/>
          </w:tcPr>
          <w:p w:rsidR="00B62214" w:rsidRPr="00B62214" w:rsidRDefault="00B62214" w:rsidP="00B6221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B62214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noWrap/>
            <w:vAlign w:val="bottom"/>
            <w:hideMark/>
          </w:tcPr>
          <w:p w:rsidR="00B62214" w:rsidRPr="00B62214" w:rsidRDefault="00B62214" w:rsidP="00B6221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B62214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noWrap/>
            <w:vAlign w:val="center"/>
            <w:hideMark/>
          </w:tcPr>
          <w:p w:rsidR="00B62214" w:rsidRPr="00B62214" w:rsidRDefault="00B62214" w:rsidP="00B62214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es-CO"/>
              </w:rPr>
            </w:pPr>
            <w:r w:rsidRPr="00B62214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lang w:eastAsia="es-CO"/>
              </w:rPr>
              <w:t>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noWrap/>
            <w:vAlign w:val="center"/>
            <w:hideMark/>
          </w:tcPr>
          <w:p w:rsidR="00B62214" w:rsidRPr="00B62214" w:rsidRDefault="00B62214" w:rsidP="00B62214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es-CO"/>
              </w:rPr>
            </w:pPr>
            <w:r w:rsidRPr="00B62214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lang w:eastAsia="es-CO"/>
              </w:rPr>
              <w:t>4</w:t>
            </w:r>
          </w:p>
        </w:tc>
      </w:tr>
      <w:tr w:rsidR="00B62214" w:rsidRPr="00B62214" w:rsidTr="00B62214">
        <w:trPr>
          <w:trHeight w:val="546"/>
        </w:trPr>
        <w:tc>
          <w:tcPr>
            <w:tcW w:w="1275" w:type="dxa"/>
            <w:tcBorders>
              <w:top w:val="nil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auto"/>
            <w:vAlign w:val="bottom"/>
            <w:hideMark/>
          </w:tcPr>
          <w:p w:rsidR="00B62214" w:rsidRPr="00B62214" w:rsidRDefault="00B62214" w:rsidP="00B62214">
            <w:pPr>
              <w:spacing w:after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B6221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CO"/>
              </w:rPr>
              <w:t>SECRETARIA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noWrap/>
            <w:vAlign w:val="bottom"/>
            <w:hideMark/>
          </w:tcPr>
          <w:p w:rsidR="00B62214" w:rsidRPr="00B62214" w:rsidRDefault="00B62214" w:rsidP="00B6221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B62214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noWrap/>
            <w:vAlign w:val="bottom"/>
            <w:hideMark/>
          </w:tcPr>
          <w:p w:rsidR="00B62214" w:rsidRPr="00B62214" w:rsidRDefault="00B62214" w:rsidP="00B6221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B62214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noWrap/>
            <w:vAlign w:val="bottom"/>
            <w:hideMark/>
          </w:tcPr>
          <w:p w:rsidR="00B62214" w:rsidRPr="00B62214" w:rsidRDefault="00B62214" w:rsidP="00B6221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B62214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noWrap/>
            <w:vAlign w:val="bottom"/>
            <w:hideMark/>
          </w:tcPr>
          <w:p w:rsidR="00B62214" w:rsidRPr="00B62214" w:rsidRDefault="00B62214" w:rsidP="00B6221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B62214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noWrap/>
            <w:vAlign w:val="bottom"/>
            <w:hideMark/>
          </w:tcPr>
          <w:p w:rsidR="00B62214" w:rsidRPr="00B62214" w:rsidRDefault="00B62214" w:rsidP="00B6221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B62214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noWrap/>
            <w:vAlign w:val="bottom"/>
            <w:hideMark/>
          </w:tcPr>
          <w:p w:rsidR="00B62214" w:rsidRPr="00B62214" w:rsidRDefault="00B62214" w:rsidP="00B6221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B62214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noWrap/>
            <w:vAlign w:val="bottom"/>
            <w:hideMark/>
          </w:tcPr>
          <w:p w:rsidR="00B62214" w:rsidRPr="00B62214" w:rsidRDefault="00B62214" w:rsidP="00B62214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es-CO"/>
              </w:rPr>
            </w:pPr>
            <w:r w:rsidRPr="00B62214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lang w:eastAsia="es-CO"/>
              </w:rPr>
              <w:t>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noWrap/>
            <w:vAlign w:val="bottom"/>
            <w:hideMark/>
          </w:tcPr>
          <w:p w:rsidR="00B62214" w:rsidRPr="00B62214" w:rsidRDefault="00B62214" w:rsidP="00B62214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es-CO"/>
              </w:rPr>
            </w:pPr>
            <w:r w:rsidRPr="00B62214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lang w:eastAsia="es-CO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noWrap/>
            <w:vAlign w:val="center"/>
            <w:hideMark/>
          </w:tcPr>
          <w:p w:rsidR="00B62214" w:rsidRPr="00B62214" w:rsidRDefault="00B62214" w:rsidP="00B6221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B62214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noWrap/>
            <w:vAlign w:val="center"/>
            <w:hideMark/>
          </w:tcPr>
          <w:p w:rsidR="00B62214" w:rsidRPr="00B62214" w:rsidRDefault="00B62214" w:rsidP="00B6221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B62214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2</w:t>
            </w:r>
          </w:p>
        </w:tc>
      </w:tr>
      <w:tr w:rsidR="00B62214" w:rsidRPr="00B62214" w:rsidTr="00B62214">
        <w:trPr>
          <w:trHeight w:val="554"/>
        </w:trPr>
        <w:tc>
          <w:tcPr>
            <w:tcW w:w="1275" w:type="dxa"/>
            <w:tcBorders>
              <w:top w:val="nil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auto"/>
            <w:vAlign w:val="bottom"/>
            <w:hideMark/>
          </w:tcPr>
          <w:p w:rsidR="00B62214" w:rsidRPr="00B62214" w:rsidRDefault="00B62214" w:rsidP="00B62214">
            <w:pPr>
              <w:spacing w:after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B6221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CO"/>
              </w:rPr>
              <w:t xml:space="preserve">MENSAJERO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noWrap/>
            <w:vAlign w:val="bottom"/>
            <w:hideMark/>
          </w:tcPr>
          <w:p w:rsidR="00B62214" w:rsidRPr="00B62214" w:rsidRDefault="00B62214" w:rsidP="00B6221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B62214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noWrap/>
            <w:vAlign w:val="bottom"/>
            <w:hideMark/>
          </w:tcPr>
          <w:p w:rsidR="00B62214" w:rsidRPr="00B62214" w:rsidRDefault="00B62214" w:rsidP="00B6221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B62214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noWrap/>
            <w:vAlign w:val="bottom"/>
            <w:hideMark/>
          </w:tcPr>
          <w:p w:rsidR="00B62214" w:rsidRPr="00B62214" w:rsidRDefault="00B62214" w:rsidP="00B6221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B62214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noWrap/>
            <w:vAlign w:val="bottom"/>
            <w:hideMark/>
          </w:tcPr>
          <w:p w:rsidR="00B62214" w:rsidRPr="00B62214" w:rsidRDefault="00B62214" w:rsidP="00B6221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B62214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noWrap/>
            <w:vAlign w:val="bottom"/>
            <w:hideMark/>
          </w:tcPr>
          <w:p w:rsidR="00B62214" w:rsidRPr="00B62214" w:rsidRDefault="00B62214" w:rsidP="00B6221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B62214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noWrap/>
            <w:vAlign w:val="bottom"/>
            <w:hideMark/>
          </w:tcPr>
          <w:p w:rsidR="00B62214" w:rsidRPr="00B62214" w:rsidRDefault="00B62214" w:rsidP="00B6221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B62214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noWrap/>
            <w:vAlign w:val="bottom"/>
            <w:hideMark/>
          </w:tcPr>
          <w:p w:rsidR="00B62214" w:rsidRPr="00B62214" w:rsidRDefault="00B62214" w:rsidP="00B62214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es-CO"/>
              </w:rPr>
            </w:pPr>
            <w:r w:rsidRPr="00B62214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lang w:eastAsia="es-CO"/>
              </w:rPr>
              <w:t>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noWrap/>
            <w:vAlign w:val="bottom"/>
            <w:hideMark/>
          </w:tcPr>
          <w:p w:rsidR="00B62214" w:rsidRPr="00B62214" w:rsidRDefault="00B62214" w:rsidP="00B62214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es-CO"/>
              </w:rPr>
            </w:pPr>
            <w:r w:rsidRPr="00B62214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lang w:eastAsia="es-CO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noWrap/>
            <w:vAlign w:val="center"/>
            <w:hideMark/>
          </w:tcPr>
          <w:p w:rsidR="00B62214" w:rsidRPr="00B62214" w:rsidRDefault="00B62214" w:rsidP="00B62214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es-CO"/>
              </w:rPr>
            </w:pPr>
            <w:r w:rsidRPr="00B62214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lang w:eastAsia="es-CO"/>
              </w:rPr>
              <w:t>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noWrap/>
            <w:vAlign w:val="center"/>
            <w:hideMark/>
          </w:tcPr>
          <w:p w:rsidR="00B62214" w:rsidRPr="00B62214" w:rsidRDefault="00B62214" w:rsidP="00B62214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es-CO"/>
              </w:rPr>
            </w:pPr>
            <w:r w:rsidRPr="00B62214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lang w:eastAsia="es-CO"/>
              </w:rPr>
              <w:t>3</w:t>
            </w:r>
          </w:p>
        </w:tc>
      </w:tr>
      <w:tr w:rsidR="00B62214" w:rsidRPr="00B62214" w:rsidTr="00B62214">
        <w:trPr>
          <w:trHeight w:val="690"/>
        </w:trPr>
        <w:tc>
          <w:tcPr>
            <w:tcW w:w="1275" w:type="dxa"/>
            <w:tcBorders>
              <w:top w:val="nil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auto"/>
            <w:vAlign w:val="bottom"/>
            <w:hideMark/>
          </w:tcPr>
          <w:p w:rsidR="00B62214" w:rsidRPr="00B62214" w:rsidRDefault="00B62214" w:rsidP="00B62214">
            <w:pPr>
              <w:spacing w:after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B6221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CO"/>
              </w:rPr>
              <w:t>PATINADOR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noWrap/>
            <w:vAlign w:val="bottom"/>
            <w:hideMark/>
          </w:tcPr>
          <w:p w:rsidR="00B62214" w:rsidRPr="00B62214" w:rsidRDefault="00B62214" w:rsidP="00B6221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B62214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noWrap/>
            <w:vAlign w:val="bottom"/>
            <w:hideMark/>
          </w:tcPr>
          <w:p w:rsidR="00B62214" w:rsidRPr="00B62214" w:rsidRDefault="00B62214" w:rsidP="00B6221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B62214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noWrap/>
            <w:vAlign w:val="bottom"/>
            <w:hideMark/>
          </w:tcPr>
          <w:p w:rsidR="00B62214" w:rsidRPr="00B62214" w:rsidRDefault="00B62214" w:rsidP="00B6221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B62214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noWrap/>
            <w:vAlign w:val="bottom"/>
            <w:hideMark/>
          </w:tcPr>
          <w:p w:rsidR="00B62214" w:rsidRPr="00B62214" w:rsidRDefault="00B62214" w:rsidP="00B6221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B62214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noWrap/>
            <w:vAlign w:val="bottom"/>
            <w:hideMark/>
          </w:tcPr>
          <w:p w:rsidR="00B62214" w:rsidRPr="00B62214" w:rsidRDefault="00B62214" w:rsidP="00B6221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B62214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noWrap/>
            <w:vAlign w:val="bottom"/>
            <w:hideMark/>
          </w:tcPr>
          <w:p w:rsidR="00B62214" w:rsidRPr="00B62214" w:rsidRDefault="00B62214" w:rsidP="00B6221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B62214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noWrap/>
            <w:vAlign w:val="bottom"/>
            <w:hideMark/>
          </w:tcPr>
          <w:p w:rsidR="00B62214" w:rsidRPr="00B62214" w:rsidRDefault="00B62214" w:rsidP="00B6221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B62214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noWrap/>
            <w:vAlign w:val="bottom"/>
            <w:hideMark/>
          </w:tcPr>
          <w:p w:rsidR="00B62214" w:rsidRPr="00B62214" w:rsidRDefault="00B62214" w:rsidP="00B6221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B62214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noWrap/>
            <w:vAlign w:val="center"/>
            <w:hideMark/>
          </w:tcPr>
          <w:p w:rsidR="00B62214" w:rsidRPr="00B62214" w:rsidRDefault="00B62214" w:rsidP="00B6221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B62214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noWrap/>
            <w:vAlign w:val="center"/>
            <w:hideMark/>
          </w:tcPr>
          <w:p w:rsidR="00B62214" w:rsidRPr="00B62214" w:rsidRDefault="00B62214" w:rsidP="00B6221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B62214">
              <w:rPr>
                <w:rFonts w:ascii="Calibri" w:eastAsia="Times New Roman" w:hAnsi="Calibri" w:cs="Times New Roman"/>
                <w:color w:val="000000"/>
                <w:sz w:val="22"/>
                <w:lang w:eastAsia="es-CO"/>
              </w:rPr>
              <w:t>1</w:t>
            </w:r>
          </w:p>
        </w:tc>
      </w:tr>
    </w:tbl>
    <w:p w:rsidR="00424C99" w:rsidRPr="00B62214" w:rsidRDefault="00424C99" w:rsidP="00B62214"/>
    <w:sectPr w:rsidR="00424C99" w:rsidRPr="00B62214" w:rsidSect="00424C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savePreviewPicture/>
  <w:compat/>
  <w:rsids>
    <w:rsidRoot w:val="00BF6C0C"/>
    <w:rsid w:val="001C4A33"/>
    <w:rsid w:val="003C3DED"/>
    <w:rsid w:val="0040215E"/>
    <w:rsid w:val="004075E2"/>
    <w:rsid w:val="00424C99"/>
    <w:rsid w:val="005D3C7B"/>
    <w:rsid w:val="00721113"/>
    <w:rsid w:val="00726039"/>
    <w:rsid w:val="00872FD0"/>
    <w:rsid w:val="00B62214"/>
    <w:rsid w:val="00BF6C0C"/>
    <w:rsid w:val="00CF6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15E"/>
    <w:pPr>
      <w:spacing w:after="80" w:line="240" w:lineRule="auto"/>
      <w:jc w:val="both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dice1">
    <w:name w:val="index 1"/>
    <w:next w:val="Normal"/>
    <w:uiPriority w:val="99"/>
    <w:semiHidden/>
    <w:unhideWhenUsed/>
    <w:rsid w:val="00872FD0"/>
    <w:pPr>
      <w:spacing w:after="0" w:line="240" w:lineRule="auto"/>
      <w:ind w:left="220" w:hanging="2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1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Pictures\COMPARACI&#211;N%20DE%20LOS%20RESULTAD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COMPARACIÓN DE LOS RESULTADOS</Template>
  <TotalTime>0</TotalTime>
  <Pages>1</Pages>
  <Words>60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usuario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2014-08-20T03:54:00Z</dcterms:created>
  <dcterms:modified xsi:type="dcterms:W3CDTF">2014-08-20T03:54:00Z</dcterms:modified>
</cp:coreProperties>
</file>